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选型及注意事项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1.计算出每天需要处理的泥浆量。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计算参考：每天废水排放量*废水浓度=每天沉淀后的污泥泥浆量（工业废水浓度参考值2%-5%） 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 xml:space="preserve">选型是按照污泥处理量来计算的，如：每小时泥浆量10立方，泥浆含泥量为2%，则用1m带宽即可。（注：不同厂家处理量有差别） 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2.快速测试出污泥加絮凝剂后反应效果。 取样污泥的泥浆倒入烧杯，将配比为0.1-0.5%的高分子絮凝剂缓缓加入烧杯，并同时均匀搅拌，添加絮凝剂小试，污泥很快反应成0.5-1.0mm颗粒状，表明用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将获得不错脱水效果。 具体参考《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压泥，如何选择絮凝剂？》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3.合理估算好泥浆的浓度范围。 先取样泥浆，对泥浆烘干，去两个质量差数值，测算出污泥和水的质量百分比，即称之为泥浆的浓度。 一般城市污水厂的泥浆浓度在1%左右，工业泥浆在2%-5%不等，尾矿泥浆浓度在10%左右。 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4.预计泥浆的腐蚀性，确认设备选材。 城市污水处理厂的泥浆腐蚀性一般，工业泥浆一般偏酸性或碱性，腐蚀性较大。 使用碳钢或者局部不锈钢材质，碳钢或者局部不锈钢设备，用过一年左右腐蚀就很大。SUS304材质对于一般废水都能长久耐腐蚀。从设备长远考虑，材质选择整机SUS304不锈钢较好。 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6.参考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 xml:space="preserve">厂家现场处理泥浆情况，确认供应商。 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注意事项： 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1.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 xml:space="preserve">选型完毕，协商好设备验收标准及设备质保周期，保障好合法权益。 一般验收标准：设备的泥浆处理量，处理泥浆的干度。 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2.购买</w:t>
      </w:r>
      <w:r>
        <w:rPr>
          <w:rFonts w:hint="eastAsia" w:ascii="楷体" w:hAnsi="楷体" w:eastAsia="楷体" w:cs="楷体"/>
          <w:lang w:eastAsia="zh-CN"/>
        </w:rPr>
        <w:t>真空带式过滤机</w:t>
      </w:r>
      <w:r>
        <w:rPr>
          <w:rFonts w:hint="eastAsia" w:ascii="楷体" w:hAnsi="楷体" w:eastAsia="楷体" w:cs="楷体"/>
        </w:rPr>
        <w:t>时，确认厂家用的滤布情况； 优质的</w:t>
      </w:r>
      <w:r>
        <w:rPr>
          <w:rFonts w:hint="eastAsia" w:ascii="楷体" w:hAnsi="楷体" w:eastAsia="楷体" w:cs="楷体"/>
          <w:lang w:eastAsia="zh-CN"/>
        </w:rPr>
        <w:t>真空带式过滤机</w:t>
      </w:r>
      <w:r>
        <w:rPr>
          <w:rFonts w:hint="eastAsia" w:ascii="楷体" w:hAnsi="楷体" w:eastAsia="楷体" w:cs="楷体"/>
        </w:rPr>
        <w:t xml:space="preserve">滤布不但能获得较干的泥饼，清澈的过滤水质，更长的使用寿命。当然，好的滤布意味着更高的成本。 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3.选择两条网的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还是三条网的？ 三条网的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脱水效果要好，尤其泥浆偏稀，如泥浆浓度低于5%一定要买带离心式浓缩机的带式浓缩脱水机，否则过于稀粑粑的泥浆进入压榨很容易测流。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产品</w:t>
      </w:r>
      <w:r>
        <w:rPr>
          <w:rFonts w:hint="eastAsia" w:ascii="楷体" w:hAnsi="楷体" w:eastAsia="楷体" w:cs="楷体"/>
        </w:rPr>
        <w:t>关键词：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t>过滤机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lang w:eastAsia="zh-CN"/>
        </w:rPr>
        <w:t>脱水机</w:t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FF0000"/>
          <w:u w:val="single"/>
        </w:rPr>
        <w:t>带式过滤机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t>过滤机配件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行业关键词：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适用行业：</w:t>
      </w:r>
      <w:r>
        <w:rPr>
          <w:rFonts w:hint="eastAsia" w:ascii="楷体" w:hAnsi="楷体" w:eastAsia="楷体" w:cs="楷体"/>
          <w:b w:val="0"/>
          <w:bCs w:val="0"/>
        </w:rPr>
        <w:t>矿冶|化肥|医药|染料|制碱|发酵|稀土|无机盐|造纸|环保|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化工</w:t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新能源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用途：脱水|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|选煤|干燥过滤|药液过滤|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eastAsia="zh-CN"/>
        </w:rPr>
        <w:t>标签：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</w:p>
    <w:p>
      <w:pPr>
        <w:rPr>
          <w:rFonts w:hint="eastAsia" w:ascii="楷体" w:hAnsi="楷体" w:eastAsia="楷体" w:cs="楷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16A0D"/>
    <w:rsid w:val="07731EE4"/>
    <w:rsid w:val="21616A0D"/>
    <w:rsid w:val="78386A28"/>
    <w:rsid w:val="799A2A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2017-06-16T04:44:00Z</dcterms:created>
  <dc:creator>Administrator</dc:creator>
  <cp:lastModifiedBy>Administrator</cp:lastModifiedBy>
  <dcterms:modified xsi:type="dcterms:W3CDTF">2017-08-02T01:45:50Z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